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A03805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На основу </w:t>
      </w:r>
      <w:r w:rsidRPr="00A22115">
        <w:rPr>
          <w:rFonts w:ascii="Times New Roman" w:eastAsia="Calibri" w:hAnsi="Times New Roman"/>
          <w:sz w:val="24"/>
          <w:szCs w:val="24"/>
          <w:lang w:val="sr-Cyrl-CS" w:eastAsia="en-US"/>
        </w:rPr>
        <w:t>члана 8. Закона о буџету Републике Србије за 202</w:t>
      </w:r>
      <w:r>
        <w:rPr>
          <w:rFonts w:ascii="Times New Roman" w:eastAsia="Calibri" w:hAnsi="Times New Roman"/>
          <w:sz w:val="24"/>
          <w:szCs w:val="24"/>
          <w:lang w:val="sr-Latn-RS" w:eastAsia="en-US"/>
        </w:rPr>
        <w:t>6</w:t>
      </w:r>
      <w:r w:rsidRPr="00A22115">
        <w:rPr>
          <w:rFonts w:ascii="Times New Roman" w:eastAsia="Calibri" w:hAnsi="Times New Roman"/>
          <w:sz w:val="24"/>
          <w:szCs w:val="24"/>
          <w:lang w:val="sr-Cyrl-CS" w:eastAsia="en-US"/>
        </w:rPr>
        <w:t>. годину</w:t>
      </w:r>
      <w:r w:rsidRPr="003D6333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(„Службени гласник РС”, број </w:t>
      </w:r>
      <w:r w:rsidRPr="00C3255A">
        <w:rPr>
          <w:rFonts w:ascii="Times New Roman" w:eastAsia="Calibri" w:hAnsi="Times New Roman"/>
          <w:sz w:val="24"/>
          <w:szCs w:val="24"/>
          <w:lang w:val="sr-Cyrl-RS" w:eastAsia="en-US"/>
        </w:rPr>
        <w:t>108</w:t>
      </w:r>
      <w:r w:rsidRPr="00C05877">
        <w:rPr>
          <w:rFonts w:ascii="Times New Roman" w:eastAsia="Calibri" w:hAnsi="Times New Roman"/>
          <w:sz w:val="24"/>
          <w:szCs w:val="24"/>
          <w:lang w:val="sr-Cyrl-CS" w:eastAsia="en-US"/>
        </w:rPr>
        <w:t>/</w:t>
      </w:r>
      <w:r w:rsidRPr="00C05877">
        <w:rPr>
          <w:rFonts w:ascii="Times New Roman" w:eastAsia="Calibri" w:hAnsi="Times New Roman"/>
          <w:sz w:val="24"/>
          <w:szCs w:val="24"/>
          <w:lang w:val="sr-Latn-RS" w:eastAsia="en-US"/>
        </w:rPr>
        <w:t>2</w:t>
      </w:r>
      <w:r w:rsidRPr="00C05877">
        <w:rPr>
          <w:rFonts w:ascii="Times New Roman" w:eastAsia="Calibri" w:hAnsi="Times New Roman"/>
          <w:sz w:val="24"/>
          <w:szCs w:val="24"/>
          <w:lang w:val="sr-Cyrl-RS" w:eastAsia="en-US"/>
        </w:rPr>
        <w:t>5</w:t>
      </w:r>
      <w:r w:rsidRPr="00C05877">
        <w:rPr>
          <w:rFonts w:ascii="Times New Roman" w:eastAsia="Calibri" w:hAnsi="Times New Roman"/>
          <w:sz w:val="24"/>
          <w:szCs w:val="24"/>
          <w:lang w:val="sr-Cyrl-CS" w:eastAsia="en-US"/>
        </w:rPr>
        <w:t>)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и</w:t>
      </w:r>
      <w:r w:rsidRPr="00C05877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чл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>ана</w:t>
      </w:r>
      <w:r w:rsidRPr="00A22115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42. став 1. Закона о Влади („Службени гласник РС”, бр. 55/05, 71/05 - исправка, 101/07, 65/08, 16/11, 68/12 - УС, 72/12, 7/14 - УС, 44/14 и 30/18 - др.</w:t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</w:t>
      </w:r>
      <w:r w:rsidRPr="00A22115">
        <w:rPr>
          <w:rFonts w:ascii="Times New Roman" w:eastAsia="Calibri" w:hAnsi="Times New Roman"/>
          <w:sz w:val="24"/>
          <w:szCs w:val="24"/>
          <w:lang w:val="sr-Cyrl-CS" w:eastAsia="en-US"/>
        </w:rPr>
        <w:t>закон),</w:t>
      </w: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tabs>
          <w:tab w:val="left" w:pos="311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           Влада доноси</w:t>
      </w:r>
    </w:p>
    <w:p w:rsidR="00845052" w:rsidRPr="00C62421" w:rsidRDefault="00845052" w:rsidP="00845052">
      <w:pPr>
        <w:tabs>
          <w:tab w:val="left" w:pos="311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tabs>
          <w:tab w:val="left" w:pos="311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sr-Cyrl-CS" w:eastAsia="sr-Cyrl-C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sr-Cyrl-CS"/>
        </w:rPr>
        <w:t>УРЕДБУ</w:t>
      </w:r>
    </w:p>
    <w:p w:rsidR="00845052" w:rsidRPr="00F3695E" w:rsidRDefault="00845052" w:rsidP="0084505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sr-Cyrl-CS" w:eastAsia="sr-Cyrl-C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sr-Cyrl-CS"/>
        </w:rPr>
        <w:t xml:space="preserve">О УТВРЂИВАЊУ ПРОГРАМА </w:t>
      </w:r>
    </w:p>
    <w:p w:rsidR="00845052" w:rsidRPr="00C62421" w:rsidRDefault="00845052" w:rsidP="0084505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sr-Cyrl-CS" w:eastAsia="sr-Cyrl-CS"/>
        </w:rPr>
      </w:pPr>
      <w:r w:rsidRPr="00F3695E">
        <w:rPr>
          <w:rFonts w:ascii="Times New Roman" w:eastAsia="Calibri" w:hAnsi="Times New Roman"/>
          <w:sz w:val="24"/>
          <w:szCs w:val="24"/>
          <w:lang w:val="sr-Cyrl-CS" w:eastAsia="sr-Cyrl-CS"/>
        </w:rPr>
        <w:t>ПОДРШКЕ ЗА РАЗВОЈ ПРЕДУЗЕТНИШТВА ЖЕНА НА СЕЛУ У 202</w:t>
      </w:r>
      <w:r>
        <w:rPr>
          <w:rFonts w:ascii="Times New Roman" w:eastAsia="Calibri" w:hAnsi="Times New Roman"/>
          <w:sz w:val="24"/>
          <w:szCs w:val="24"/>
          <w:lang w:val="sr-Latn-RS" w:eastAsia="sr-Cyrl-CS"/>
        </w:rPr>
        <w:t>6</w:t>
      </w:r>
      <w:r w:rsidRPr="00F3695E">
        <w:rPr>
          <w:rFonts w:ascii="Times New Roman" w:eastAsia="Calibri" w:hAnsi="Times New Roman"/>
          <w:sz w:val="24"/>
          <w:szCs w:val="24"/>
          <w:lang w:val="sr-Cyrl-CS" w:eastAsia="sr-Cyrl-CS"/>
        </w:rPr>
        <w:t>. ГОДИНИ</w:t>
      </w: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sr-Cyrl-CS"/>
        </w:rPr>
      </w:pP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ind w:firstLine="720"/>
        <w:jc w:val="center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>Члан 1.</w:t>
      </w:r>
    </w:p>
    <w:p w:rsidR="00C05A72" w:rsidRPr="00427BE1" w:rsidRDefault="00845052" w:rsidP="00C05A7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Овом уредбом утврђује се Програм </w:t>
      </w:r>
      <w:r>
        <w:rPr>
          <w:rFonts w:ascii="Times New Roman" w:hAnsi="Times New Roman"/>
          <w:sz w:val="24"/>
          <w:szCs w:val="24"/>
          <w:lang w:val="sr-Cyrl-CS"/>
        </w:rPr>
        <w:t>подршке за развој предузетништва жена на селу у 202</w:t>
      </w:r>
      <w:r>
        <w:rPr>
          <w:rFonts w:ascii="Times New Roman" w:hAnsi="Times New Roman"/>
          <w:sz w:val="24"/>
          <w:szCs w:val="24"/>
          <w:lang w:val="sr-Latn-R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 години,</w:t>
      </w: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који</w:t>
      </w:r>
      <w:r w:rsidR="00C05A72" w:rsidRPr="00C05A7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одшт</w:t>
      </w:r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ампан</w:t>
      </w:r>
      <w:proofErr w:type="spellEnd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уз</w:t>
      </w:r>
      <w:proofErr w:type="spellEnd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ову</w:t>
      </w:r>
      <w:proofErr w:type="spellEnd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уредбу</w:t>
      </w:r>
      <w:proofErr w:type="spellEnd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C05A7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</w:t>
      </w:r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чини</w:t>
      </w:r>
      <w:proofErr w:type="spellEnd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2192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њен</w:t>
      </w:r>
      <w:proofErr w:type="spellEnd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саставни</w:t>
      </w:r>
      <w:proofErr w:type="spellEnd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део</w:t>
      </w:r>
      <w:proofErr w:type="spellEnd"/>
      <w:r w:rsidR="00C05A72" w:rsidRPr="00427BE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ind w:firstLine="720"/>
        <w:jc w:val="center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>Члан 2.</w:t>
      </w: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Ова уредба ступа на снагу наредног дана од дана објављивања у „Службеном гласнику Републике Србијеˮ.</w:t>
      </w:r>
    </w:p>
    <w:p w:rsidR="00845052" w:rsidRPr="00C62421" w:rsidRDefault="00845052" w:rsidP="00845052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05 Број: </w:t>
      </w:r>
      <w:r w:rsidR="00A01FDC">
        <w:rPr>
          <w:rFonts w:ascii="Times New Roman" w:eastAsia="Calibri" w:hAnsi="Times New Roman"/>
          <w:sz w:val="24"/>
          <w:szCs w:val="24"/>
          <w:lang w:val="sr-Cyrl-CS" w:eastAsia="en-US"/>
        </w:rPr>
        <w:t>110-1878/2026</w:t>
      </w: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У Београду, </w:t>
      </w:r>
      <w:r w:rsidR="00A01FDC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26. фебруара </w:t>
      </w: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>202</w:t>
      </w:r>
      <w:r>
        <w:rPr>
          <w:rFonts w:ascii="Times New Roman" w:eastAsia="Calibri" w:hAnsi="Times New Roman"/>
          <w:sz w:val="24"/>
          <w:szCs w:val="24"/>
          <w:lang w:val="sr-Latn-RS" w:eastAsia="en-US"/>
        </w:rPr>
        <w:t>6</w:t>
      </w: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>. године</w:t>
      </w: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>В Л А Д А</w:t>
      </w:r>
    </w:p>
    <w:p w:rsidR="00845052" w:rsidRPr="00C62421" w:rsidRDefault="00845052" w:rsidP="00845052">
      <w:pPr>
        <w:spacing w:after="0" w:line="240" w:lineRule="auto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Default="00845052" w:rsidP="00845052">
      <w:pPr>
        <w:spacing w:after="0" w:line="240" w:lineRule="auto"/>
        <w:ind w:left="2880"/>
        <w:jc w:val="center"/>
        <w:rPr>
          <w:rFonts w:ascii="Times New Roman" w:eastAsia="Calibri" w:hAnsi="Times New Roman"/>
          <w:sz w:val="24"/>
          <w:szCs w:val="24"/>
          <w:lang w:val="sr-Cyrl-CS" w:eastAsia="en-US"/>
        </w:rPr>
      </w:pP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</w:t>
      </w: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 w:rsidRPr="00C62421">
        <w:rPr>
          <w:rFonts w:ascii="Times New Roman" w:eastAsia="Calibri" w:hAnsi="Times New Roman"/>
          <w:sz w:val="24"/>
          <w:szCs w:val="24"/>
          <w:lang w:val="sr-Cyrl-CS" w:eastAsia="en-US"/>
        </w:rPr>
        <w:tab/>
        <w:t xml:space="preserve">                       ПРЕДСЕДНИК</w:t>
      </w:r>
    </w:p>
    <w:p w:rsidR="00A01FDC" w:rsidRPr="00C62421" w:rsidRDefault="00A01FDC" w:rsidP="00845052">
      <w:pPr>
        <w:spacing w:after="0" w:line="240" w:lineRule="auto"/>
        <w:ind w:left="2880"/>
        <w:jc w:val="center"/>
        <w:rPr>
          <w:rFonts w:ascii="Times New Roman" w:eastAsia="Calibri" w:hAnsi="Times New Roman"/>
          <w:sz w:val="24"/>
          <w:szCs w:val="24"/>
          <w:lang w:val="sr-Cyrl-CS" w:eastAsia="en-US"/>
        </w:rPr>
      </w:pPr>
      <w:r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                                               </w:t>
      </w:r>
      <w:proofErr w:type="spellStart"/>
      <w:r>
        <w:rPr>
          <w:rFonts w:ascii="Times New Roman" w:eastAsia="Calibri" w:hAnsi="Times New Roman"/>
          <w:sz w:val="24"/>
          <w:szCs w:val="24"/>
          <w:lang w:val="sr-Cyrl-CS" w:eastAsia="en-US"/>
        </w:rPr>
        <w:t>проф</w:t>
      </w:r>
      <w:proofErr w:type="spellEnd"/>
      <w:r>
        <w:rPr>
          <w:rFonts w:ascii="Times New Roman" w:eastAsia="Calibri" w:hAnsi="Times New Roman"/>
          <w:sz w:val="24"/>
          <w:szCs w:val="24"/>
          <w:lang w:val="sr-Cyrl-CS" w:eastAsia="en-US"/>
        </w:rPr>
        <w:t xml:space="preserve">. др Ђуро Мацут, </w:t>
      </w:r>
      <w:proofErr w:type="spellStart"/>
      <w:r>
        <w:rPr>
          <w:rFonts w:ascii="Times New Roman" w:eastAsia="Calibri" w:hAnsi="Times New Roman"/>
          <w:sz w:val="24"/>
          <w:szCs w:val="24"/>
          <w:lang w:val="sr-Cyrl-CS" w:eastAsia="en-US"/>
        </w:rPr>
        <w:t>с.р</w:t>
      </w:r>
      <w:proofErr w:type="spellEnd"/>
      <w:r>
        <w:rPr>
          <w:rFonts w:ascii="Times New Roman" w:eastAsia="Calibri" w:hAnsi="Times New Roman"/>
          <w:sz w:val="24"/>
          <w:szCs w:val="24"/>
          <w:lang w:val="sr-Cyrl-CS" w:eastAsia="en-US"/>
        </w:rPr>
        <w:t>.</w:t>
      </w:r>
    </w:p>
    <w:p w:rsidR="00845052" w:rsidRPr="00C62421" w:rsidRDefault="00845052" w:rsidP="00845052">
      <w:pPr>
        <w:tabs>
          <w:tab w:val="left" w:pos="6521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845052" w:rsidRPr="00C62421" w:rsidRDefault="00845052" w:rsidP="0084505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sr-Cyrl-CS" w:eastAsia="en-US"/>
        </w:rPr>
      </w:pPr>
    </w:p>
    <w:p w:rsidR="00C940E8" w:rsidRDefault="00845052"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</w:r>
      <w:r>
        <w:rPr>
          <w:rFonts w:ascii="Times New Roman" w:eastAsia="Calibri" w:hAnsi="Times New Roman"/>
          <w:sz w:val="24"/>
          <w:szCs w:val="24"/>
          <w:lang w:val="sr-Cyrl-CS" w:eastAsia="en-US"/>
        </w:rPr>
        <w:tab/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val="sr-Latn-RS" w:eastAsia="en-US"/>
        </w:rPr>
        <w:t xml:space="preserve">     </w:t>
      </w:r>
      <w:bookmarkStart w:id="0" w:name="_GoBack"/>
      <w:bookmarkEnd w:id="0"/>
    </w:p>
    <w:sectPr w:rsidR="00C940E8" w:rsidSect="00FD695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52"/>
    <w:rsid w:val="00623E72"/>
    <w:rsid w:val="00845052"/>
    <w:rsid w:val="00A01FDC"/>
    <w:rsid w:val="00C05A72"/>
    <w:rsid w:val="00C940E8"/>
    <w:rsid w:val="00E2192E"/>
    <w:rsid w:val="00F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D90C9-B4B3-490C-B7DE-D6940C90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052"/>
    <w:pPr>
      <w:spacing w:after="200" w:line="276" w:lineRule="auto"/>
    </w:pPr>
    <w:rPr>
      <w:rFonts w:ascii="Calibri" w:eastAsia="Times New Roman" w:hAnsi="Calibri" w:cs="Times New Roman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Snezana Marinovic</cp:lastModifiedBy>
  <cp:revision>5</cp:revision>
  <dcterms:created xsi:type="dcterms:W3CDTF">2026-02-26T09:27:00Z</dcterms:created>
  <dcterms:modified xsi:type="dcterms:W3CDTF">2026-03-02T06:43:00Z</dcterms:modified>
</cp:coreProperties>
</file>